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5D" w:rsidRDefault="00F75F92" w:rsidP="00FF25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62E0">
        <w:rPr>
          <w:rFonts w:ascii="Times New Roman" w:hAnsi="Times New Roman" w:cs="Times New Roman"/>
          <w:b/>
          <w:sz w:val="28"/>
          <w:szCs w:val="28"/>
          <w:highlight w:val="cyan"/>
        </w:rPr>
        <w:t>УЧЕБНЫ</w:t>
      </w:r>
      <w:r w:rsidR="008E005D" w:rsidRPr="00A762E0">
        <w:rPr>
          <w:rFonts w:ascii="Times New Roman" w:hAnsi="Times New Roman" w:cs="Times New Roman"/>
          <w:b/>
          <w:sz w:val="28"/>
          <w:szCs w:val="28"/>
          <w:highlight w:val="cyan"/>
        </w:rPr>
        <w:t>Е ПЛАНЫ</w:t>
      </w:r>
    </w:p>
    <w:p w:rsidR="000B5501" w:rsidRPr="00D60440" w:rsidRDefault="000B5501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60440">
        <w:rPr>
          <w:rFonts w:ascii="Times New Roman" w:hAnsi="Times New Roman" w:cs="Times New Roman"/>
          <w:sz w:val="24"/>
          <w:szCs w:val="24"/>
          <w:highlight w:val="cyan"/>
        </w:rPr>
        <w:t>----------------------------</w:t>
      </w:r>
      <w:r w:rsidRPr="00D60440">
        <w:rPr>
          <w:rFonts w:ascii="Times New Roman" w:hAnsi="Times New Roman" w:cs="Times New Roman"/>
          <w:b/>
          <w:sz w:val="24"/>
          <w:szCs w:val="24"/>
          <w:highlight w:val="cyan"/>
        </w:rPr>
        <w:t>ВСПОМОГАТЕЛЬНАЯ ИНФОРМАЦИЯ</w:t>
      </w:r>
      <w:r w:rsidRPr="00D60440">
        <w:rPr>
          <w:rFonts w:ascii="Times New Roman" w:hAnsi="Times New Roman" w:cs="Times New Roman"/>
          <w:sz w:val="24"/>
          <w:szCs w:val="24"/>
          <w:highlight w:val="cyan"/>
        </w:rPr>
        <w:t>-----------------------------</w:t>
      </w:r>
    </w:p>
    <w:p w:rsidR="000B5501" w:rsidRPr="00D60440" w:rsidRDefault="000B5501" w:rsidP="00FF25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0440">
        <w:rPr>
          <w:rFonts w:ascii="Times New Roman" w:hAnsi="Times New Roman" w:cs="Times New Roman"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D634E6" w:rsidRPr="000234A3" w:rsidRDefault="00D634E6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0234A3">
        <w:rPr>
          <w:rFonts w:ascii="Times New Roman" w:hAnsi="Times New Roman" w:cs="Times New Roman"/>
          <w:sz w:val="26"/>
          <w:szCs w:val="26"/>
          <w:highlight w:val="cyan"/>
        </w:rPr>
        <w:t>Требования к содержанию</w:t>
      </w:r>
      <w:r w:rsidR="00DB2A3F" w:rsidRPr="000234A3">
        <w:rPr>
          <w:rFonts w:ascii="Times New Roman" w:hAnsi="Times New Roman" w:cs="Times New Roman"/>
          <w:sz w:val="26"/>
          <w:szCs w:val="26"/>
          <w:highlight w:val="cyan"/>
        </w:rPr>
        <w:t>.</w:t>
      </w:r>
    </w:p>
    <w:p w:rsidR="00D634E6" w:rsidRPr="00D634E6" w:rsidRDefault="00D634E6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4A3">
        <w:rPr>
          <w:rFonts w:ascii="Times New Roman" w:hAnsi="Times New Roman" w:cs="Times New Roman"/>
          <w:sz w:val="26"/>
          <w:szCs w:val="26"/>
          <w:highlight w:val="cyan"/>
        </w:rPr>
        <w:t>Требования к оформлению</w:t>
      </w:r>
      <w:r w:rsidR="00DB2A3F" w:rsidRPr="000234A3">
        <w:rPr>
          <w:rFonts w:ascii="Times New Roman" w:hAnsi="Times New Roman" w:cs="Times New Roman"/>
          <w:sz w:val="26"/>
          <w:szCs w:val="26"/>
          <w:highlight w:val="cyan"/>
        </w:rPr>
        <w:t>.</w:t>
      </w:r>
    </w:p>
    <w:p w:rsidR="00D634E6" w:rsidRPr="00D634E6" w:rsidRDefault="00D634E6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9B6">
        <w:rPr>
          <w:rFonts w:ascii="Times New Roman" w:hAnsi="Times New Roman" w:cs="Times New Roman"/>
          <w:sz w:val="26"/>
          <w:szCs w:val="26"/>
          <w:highlight w:val="cyan"/>
        </w:rPr>
        <w:t>Примеры оформления учебн</w:t>
      </w:r>
      <w:r w:rsidR="00281C9C" w:rsidRPr="00E569B6">
        <w:rPr>
          <w:rFonts w:ascii="Times New Roman" w:hAnsi="Times New Roman" w:cs="Times New Roman"/>
          <w:sz w:val="26"/>
          <w:szCs w:val="26"/>
          <w:highlight w:val="cyan"/>
        </w:rPr>
        <w:t>ы</w:t>
      </w:r>
      <w:r w:rsidRPr="00E569B6">
        <w:rPr>
          <w:rFonts w:ascii="Times New Roman" w:hAnsi="Times New Roman" w:cs="Times New Roman"/>
          <w:sz w:val="26"/>
          <w:szCs w:val="26"/>
          <w:highlight w:val="cyan"/>
        </w:rPr>
        <w:t>х планов</w:t>
      </w:r>
      <w:r w:rsidR="00DB2A3F" w:rsidRPr="00E569B6">
        <w:rPr>
          <w:rFonts w:ascii="Times New Roman" w:hAnsi="Times New Roman" w:cs="Times New Roman"/>
          <w:sz w:val="26"/>
          <w:szCs w:val="26"/>
          <w:highlight w:val="cyan"/>
        </w:rPr>
        <w:t>.</w:t>
      </w:r>
    </w:p>
    <w:p w:rsidR="00D634E6" w:rsidRDefault="00D634E6" w:rsidP="00FF25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</w:t>
      </w:r>
    </w:p>
    <w:p w:rsidR="008E005D" w:rsidRDefault="008E005D" w:rsidP="00FF25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СОДЕРЖАНИЮ</w:t>
      </w:r>
    </w:p>
    <w:p w:rsidR="00DB35E4" w:rsidRPr="00E34BCF" w:rsidRDefault="00DB35E4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1F90" w:rsidRPr="00A81F90" w:rsidRDefault="00A81F90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F90">
        <w:rPr>
          <w:rFonts w:ascii="Times New Roman" w:hAnsi="Times New Roman" w:cs="Times New Roman"/>
          <w:sz w:val="26"/>
          <w:szCs w:val="26"/>
        </w:rPr>
        <w:t>В Типовых программах не использованы такие понятия  «ДОПОГ», как «начальная подготовка», «переподготовка». Организация может дополнительно использовать эти понятия для удобства.</w:t>
      </w:r>
    </w:p>
    <w:p w:rsidR="008E005D" w:rsidRDefault="008E005D" w:rsidP="00FF25F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E005D" w:rsidRDefault="00F75F92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Учебные планы </w:t>
      </w:r>
      <w:r w:rsidR="00E8794B" w:rsidRPr="00E8794B">
        <w:rPr>
          <w:rFonts w:ascii="Times New Roman" w:hAnsi="Times New Roman" w:cs="Times New Roman"/>
          <w:sz w:val="26"/>
          <w:szCs w:val="26"/>
        </w:rPr>
        <w:t>(далее - УП)</w:t>
      </w:r>
      <w:r w:rsidR="00E879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05D" w:rsidRPr="0024716B">
        <w:rPr>
          <w:rFonts w:ascii="Times New Roman" w:hAnsi="Times New Roman" w:cs="Times New Roman"/>
          <w:b/>
          <w:sz w:val="26"/>
          <w:szCs w:val="26"/>
        </w:rPr>
        <w:t xml:space="preserve">для каждого </w:t>
      </w:r>
      <w:r w:rsidR="00A81F90">
        <w:rPr>
          <w:rFonts w:ascii="Times New Roman" w:hAnsi="Times New Roman" w:cs="Times New Roman"/>
          <w:b/>
          <w:sz w:val="26"/>
          <w:szCs w:val="26"/>
        </w:rPr>
        <w:t>заявленного</w:t>
      </w:r>
      <w:r w:rsidR="008E005D" w:rsidRPr="0024716B">
        <w:rPr>
          <w:rFonts w:ascii="Times New Roman" w:hAnsi="Times New Roman" w:cs="Times New Roman"/>
          <w:b/>
          <w:sz w:val="26"/>
          <w:szCs w:val="26"/>
        </w:rPr>
        <w:t xml:space="preserve"> курса</w:t>
      </w:r>
      <w:r w:rsidR="008E005D" w:rsidRPr="00E34BCF">
        <w:rPr>
          <w:rFonts w:ascii="Times New Roman" w:hAnsi="Times New Roman" w:cs="Times New Roman"/>
          <w:sz w:val="26"/>
          <w:szCs w:val="26"/>
        </w:rPr>
        <w:t xml:space="preserve"> </w:t>
      </w:r>
      <w:r w:rsidR="008E005D" w:rsidRPr="00B87EF8">
        <w:rPr>
          <w:rFonts w:ascii="Times New Roman" w:hAnsi="Times New Roman" w:cs="Times New Roman"/>
          <w:sz w:val="26"/>
          <w:szCs w:val="26"/>
          <w:highlight w:val="magenta"/>
        </w:rPr>
        <w:t xml:space="preserve">(для </w:t>
      </w:r>
      <w:r w:rsidR="00C867F5">
        <w:rPr>
          <w:rFonts w:ascii="Times New Roman" w:hAnsi="Times New Roman" w:cs="Times New Roman"/>
          <w:sz w:val="26"/>
          <w:szCs w:val="26"/>
          <w:highlight w:val="magenta"/>
        </w:rPr>
        <w:t>начальной подготовки</w:t>
      </w:r>
      <w:r w:rsidRPr="00B87EF8">
        <w:rPr>
          <w:rFonts w:ascii="Times New Roman" w:hAnsi="Times New Roman" w:cs="Times New Roman"/>
          <w:sz w:val="26"/>
          <w:szCs w:val="26"/>
          <w:highlight w:val="magenta"/>
        </w:rPr>
        <w:t xml:space="preserve"> </w:t>
      </w:r>
      <w:r w:rsidR="00A762E0" w:rsidRPr="00A762E0">
        <w:rPr>
          <w:rFonts w:ascii="Times New Roman" w:hAnsi="Times New Roman" w:cs="Times New Roman"/>
          <w:sz w:val="26"/>
          <w:szCs w:val="26"/>
        </w:rPr>
        <w:t xml:space="preserve">и </w:t>
      </w:r>
      <w:r w:rsidRPr="00B87EF8">
        <w:rPr>
          <w:rFonts w:ascii="Times New Roman" w:hAnsi="Times New Roman" w:cs="Times New Roman"/>
          <w:sz w:val="26"/>
          <w:szCs w:val="26"/>
          <w:highlight w:val="magenta"/>
        </w:rPr>
        <w:t>переподготовки</w:t>
      </w:r>
      <w:r w:rsidR="008E005D" w:rsidRPr="00B87EF8">
        <w:rPr>
          <w:rFonts w:ascii="Times New Roman" w:hAnsi="Times New Roman" w:cs="Times New Roman"/>
          <w:sz w:val="26"/>
          <w:szCs w:val="26"/>
          <w:highlight w:val="magenta"/>
        </w:rPr>
        <w:t>)</w:t>
      </w:r>
      <w:r w:rsidR="008E005D">
        <w:rPr>
          <w:rFonts w:ascii="Times New Roman" w:hAnsi="Times New Roman" w:cs="Times New Roman"/>
          <w:sz w:val="26"/>
          <w:szCs w:val="26"/>
        </w:rPr>
        <w:t xml:space="preserve"> </w:t>
      </w:r>
      <w:r w:rsidR="008E005D" w:rsidRPr="00E34BCF">
        <w:rPr>
          <w:rFonts w:ascii="Times New Roman" w:hAnsi="Times New Roman" w:cs="Times New Roman"/>
          <w:sz w:val="26"/>
          <w:szCs w:val="26"/>
        </w:rPr>
        <w:t xml:space="preserve">разрабатываются по Типовым программам, утв. приказом Министерства транспорта РФ от </w:t>
      </w:r>
      <w:r>
        <w:rPr>
          <w:rFonts w:ascii="Times New Roman" w:hAnsi="Times New Roman" w:cs="Times New Roman"/>
          <w:sz w:val="26"/>
          <w:szCs w:val="26"/>
        </w:rPr>
        <w:t>11.01.2022</w:t>
      </w:r>
      <w:r w:rsidR="008E005D" w:rsidRPr="00E34B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A05444">
        <w:rPr>
          <w:rFonts w:ascii="Times New Roman" w:hAnsi="Times New Roman" w:cs="Times New Roman"/>
          <w:sz w:val="26"/>
          <w:szCs w:val="26"/>
        </w:rPr>
        <w:t>1</w:t>
      </w:r>
      <w:r w:rsidR="008E005D" w:rsidRPr="00A05444">
        <w:rPr>
          <w:rFonts w:ascii="Times New Roman" w:hAnsi="Times New Roman" w:cs="Times New Roman"/>
          <w:sz w:val="26"/>
          <w:szCs w:val="26"/>
        </w:rPr>
        <w:t xml:space="preserve"> (см. разделы II, III, IV и п. 6.2 раздела VI Типовых программ):</w:t>
      </w:r>
    </w:p>
    <w:p w:rsidR="00D0718A" w:rsidRDefault="00D0718A" w:rsidP="00FF25F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тем должно совпадать:</w:t>
      </w:r>
    </w:p>
    <w:p w:rsidR="00D0718A" w:rsidRDefault="00D0718A" w:rsidP="00FF25FB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EF8">
        <w:rPr>
          <w:rFonts w:ascii="Times New Roman" w:hAnsi="Times New Roman" w:cs="Times New Roman"/>
          <w:sz w:val="26"/>
          <w:szCs w:val="26"/>
        </w:rPr>
        <w:t>Типов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87EF8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D0718A" w:rsidRDefault="00D0718A" w:rsidP="00FF25FB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разделы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EF8">
        <w:rPr>
          <w:rFonts w:ascii="Times New Roman" w:hAnsi="Times New Roman" w:cs="Times New Roman"/>
          <w:sz w:val="26"/>
          <w:szCs w:val="26"/>
        </w:rPr>
        <w:t>Типов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87EF8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D0718A" w:rsidRDefault="00D0718A" w:rsidP="00FF25FB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B87EF8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D0718A" w:rsidRDefault="00111F9E" w:rsidP="00FF25FB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81F90">
        <w:rPr>
          <w:rFonts w:ascii="Times New Roman" w:hAnsi="Times New Roman" w:cs="Times New Roman"/>
          <w:sz w:val="26"/>
          <w:szCs w:val="26"/>
        </w:rPr>
        <w:t>чебный план</w:t>
      </w:r>
      <w:r w:rsidR="00D0718A" w:rsidRPr="00382364">
        <w:rPr>
          <w:rFonts w:ascii="Times New Roman" w:hAnsi="Times New Roman" w:cs="Times New Roman"/>
          <w:sz w:val="26"/>
          <w:szCs w:val="26"/>
        </w:rPr>
        <w:t xml:space="preserve"> </w:t>
      </w:r>
      <w:r w:rsidR="00D0718A" w:rsidRPr="00B87EF8">
        <w:rPr>
          <w:rFonts w:ascii="Times New Roman" w:hAnsi="Times New Roman" w:cs="Times New Roman"/>
          <w:sz w:val="26"/>
          <w:szCs w:val="26"/>
        </w:rPr>
        <w:t>Организаци</w:t>
      </w:r>
      <w:r w:rsidR="00D0718A">
        <w:rPr>
          <w:rFonts w:ascii="Times New Roman" w:hAnsi="Times New Roman" w:cs="Times New Roman"/>
          <w:sz w:val="26"/>
          <w:szCs w:val="26"/>
        </w:rPr>
        <w:t>и</w:t>
      </w:r>
      <w:r w:rsidR="00A81F90">
        <w:rPr>
          <w:rFonts w:ascii="Times New Roman" w:hAnsi="Times New Roman" w:cs="Times New Roman"/>
          <w:sz w:val="26"/>
          <w:szCs w:val="26"/>
        </w:rPr>
        <w:t xml:space="preserve"> (далее – УП)</w:t>
      </w:r>
    </w:p>
    <w:p w:rsidR="00D0718A" w:rsidRDefault="00D0718A" w:rsidP="00FF25FB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</w:t>
      </w:r>
      <w:r w:rsidRPr="00382364">
        <w:rPr>
          <w:rFonts w:ascii="Times New Roman" w:hAnsi="Times New Roman" w:cs="Times New Roman"/>
          <w:sz w:val="26"/>
          <w:szCs w:val="26"/>
        </w:rPr>
        <w:t xml:space="preserve"> </w:t>
      </w:r>
      <w:r w:rsidRPr="00B87EF8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615154" w:rsidRPr="00A70BAC" w:rsidRDefault="008E005D" w:rsidP="00A70BA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7EF8">
        <w:rPr>
          <w:rFonts w:ascii="Times New Roman" w:hAnsi="Times New Roman" w:cs="Times New Roman"/>
          <w:sz w:val="26"/>
          <w:szCs w:val="26"/>
        </w:rPr>
        <w:t xml:space="preserve">Количество учебных часов рассчитывается исходя из </w:t>
      </w:r>
      <w:r w:rsidR="006F615B" w:rsidRPr="00B87EF8">
        <w:rPr>
          <w:rFonts w:ascii="Times New Roman" w:hAnsi="Times New Roman" w:cs="Times New Roman"/>
          <w:sz w:val="26"/>
          <w:szCs w:val="26"/>
        </w:rPr>
        <w:t xml:space="preserve">максимального </w:t>
      </w:r>
      <w:r w:rsidRPr="00B87EF8">
        <w:rPr>
          <w:rFonts w:ascii="Times New Roman" w:hAnsi="Times New Roman" w:cs="Times New Roman"/>
          <w:sz w:val="26"/>
          <w:szCs w:val="26"/>
        </w:rPr>
        <w:t>количества учащихся в группе, указанного в заявлении</w:t>
      </w:r>
      <w:r w:rsidR="005008C7" w:rsidRPr="00B87EF8">
        <w:rPr>
          <w:rFonts w:ascii="Times New Roman" w:hAnsi="Times New Roman" w:cs="Times New Roman"/>
          <w:sz w:val="26"/>
          <w:szCs w:val="26"/>
        </w:rPr>
        <w:t xml:space="preserve"> при утверждении курсов подготовки</w:t>
      </w:r>
      <w:r w:rsidRPr="00B87E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5154" w:rsidRPr="00615154" w:rsidRDefault="00615154" w:rsidP="00FF25F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154">
        <w:rPr>
          <w:rFonts w:ascii="Times New Roman" w:hAnsi="Times New Roman" w:cs="Times New Roman"/>
          <w:sz w:val="26"/>
          <w:szCs w:val="26"/>
        </w:rPr>
        <w:t xml:space="preserve">Время, отводимое Программой, на проведение практических занятий по вопросам оказания первой помощи, тушения пожара и иных действий, согласно письменным инструкциям, предусмотренным ДОПОГ, выделяется в объёме, предусмотренном соответствующей  Типовой программой, из расчёта: </w:t>
      </w:r>
    </w:p>
    <w:p w:rsidR="00615154" w:rsidRPr="00B87EF8" w:rsidRDefault="00615154" w:rsidP="00FF25FB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7EF8">
        <w:rPr>
          <w:rFonts w:ascii="Times New Roman" w:hAnsi="Times New Roman" w:cs="Times New Roman"/>
          <w:sz w:val="26"/>
          <w:szCs w:val="26"/>
        </w:rPr>
        <w:t>не менее од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B87EF8">
        <w:rPr>
          <w:rFonts w:ascii="Times New Roman" w:hAnsi="Times New Roman" w:cs="Times New Roman"/>
          <w:sz w:val="26"/>
          <w:szCs w:val="26"/>
        </w:rPr>
        <w:t xml:space="preserve"> академическ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87EF8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87EF8">
        <w:rPr>
          <w:rFonts w:ascii="Times New Roman" w:hAnsi="Times New Roman" w:cs="Times New Roman"/>
          <w:sz w:val="26"/>
          <w:szCs w:val="26"/>
        </w:rPr>
        <w:t xml:space="preserve"> на пять обучающихся при начальной подготовке;</w:t>
      </w:r>
    </w:p>
    <w:p w:rsidR="00615154" w:rsidRDefault="00615154" w:rsidP="00FF25FB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7EF8">
        <w:rPr>
          <w:rFonts w:ascii="Times New Roman" w:hAnsi="Times New Roman" w:cs="Times New Roman"/>
          <w:sz w:val="26"/>
          <w:szCs w:val="26"/>
        </w:rPr>
        <w:t>не менее половины академического часа на пять обучающихся при переподготовке.</w:t>
      </w:r>
    </w:p>
    <w:p w:rsidR="00A70BAC" w:rsidRDefault="008E005D" w:rsidP="00A70BA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154">
        <w:rPr>
          <w:rFonts w:ascii="Times New Roman" w:hAnsi="Times New Roman" w:cs="Times New Roman"/>
          <w:sz w:val="26"/>
          <w:szCs w:val="26"/>
        </w:rPr>
        <w:t xml:space="preserve">Количество учебных часов, выделяемых на каждый раздел (тему) должно быть не менее </w:t>
      </w:r>
      <w:proofErr w:type="gramStart"/>
      <w:r w:rsidRPr="00615154">
        <w:rPr>
          <w:rFonts w:ascii="Times New Roman" w:hAnsi="Times New Roman" w:cs="Times New Roman"/>
          <w:sz w:val="26"/>
          <w:szCs w:val="26"/>
        </w:rPr>
        <w:t>указанного</w:t>
      </w:r>
      <w:proofErr w:type="gramEnd"/>
      <w:r w:rsidRPr="00615154">
        <w:rPr>
          <w:rFonts w:ascii="Times New Roman" w:hAnsi="Times New Roman" w:cs="Times New Roman"/>
          <w:sz w:val="26"/>
          <w:szCs w:val="26"/>
        </w:rPr>
        <w:t xml:space="preserve"> в соответствующей Типовой программе</w:t>
      </w:r>
      <w:r w:rsidR="00615154">
        <w:rPr>
          <w:rFonts w:ascii="Times New Roman" w:hAnsi="Times New Roman" w:cs="Times New Roman"/>
          <w:sz w:val="26"/>
          <w:szCs w:val="26"/>
        </w:rPr>
        <w:t xml:space="preserve"> (обратите внимание, УП в Типовых программах р</w:t>
      </w:r>
      <w:r w:rsidR="00A81F90">
        <w:rPr>
          <w:rFonts w:ascii="Times New Roman" w:hAnsi="Times New Roman" w:cs="Times New Roman"/>
          <w:sz w:val="26"/>
          <w:szCs w:val="26"/>
        </w:rPr>
        <w:t>ассчитаны на 5 человек</w:t>
      </w:r>
      <w:r w:rsidR="00615154">
        <w:rPr>
          <w:rFonts w:ascii="Times New Roman" w:hAnsi="Times New Roman" w:cs="Times New Roman"/>
          <w:sz w:val="26"/>
          <w:szCs w:val="26"/>
        </w:rPr>
        <w:t>)</w:t>
      </w:r>
      <w:r w:rsidRPr="00615154">
        <w:rPr>
          <w:rFonts w:ascii="Times New Roman" w:hAnsi="Times New Roman" w:cs="Times New Roman"/>
          <w:sz w:val="26"/>
          <w:szCs w:val="26"/>
        </w:rPr>
        <w:t>.</w:t>
      </w:r>
      <w:r w:rsidR="00615154" w:rsidRPr="00615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5E4" w:rsidRPr="00A70BAC" w:rsidRDefault="00A70BAC" w:rsidP="00A70BA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может проводить переподготовку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объёме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начальной подготовки. В этом случае составляется один учебный план </w:t>
      </w:r>
      <w:r w:rsidRPr="00B87EF8">
        <w:rPr>
          <w:rFonts w:ascii="Times New Roman" w:hAnsi="Times New Roman" w:cs="Times New Roman"/>
          <w:sz w:val="26"/>
          <w:szCs w:val="26"/>
          <w:highlight w:val="magent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highlight w:val="magenta"/>
        </w:rPr>
        <w:t>начальной подготовки</w:t>
      </w:r>
      <w:r w:rsidRPr="00B87EF8">
        <w:rPr>
          <w:rFonts w:ascii="Times New Roman" w:hAnsi="Times New Roman" w:cs="Times New Roman"/>
          <w:sz w:val="26"/>
          <w:szCs w:val="26"/>
          <w:highlight w:val="magenta"/>
        </w:rPr>
        <w:t xml:space="preserve"> </w:t>
      </w:r>
      <w:r w:rsidRPr="00A70BAC">
        <w:rPr>
          <w:rFonts w:ascii="Times New Roman" w:hAnsi="Times New Roman" w:cs="Times New Roman"/>
          <w:sz w:val="26"/>
          <w:szCs w:val="26"/>
          <w:highlight w:val="magenta"/>
        </w:rPr>
        <w:t xml:space="preserve">и </w:t>
      </w:r>
      <w:r w:rsidRPr="00B87EF8">
        <w:rPr>
          <w:rFonts w:ascii="Times New Roman" w:hAnsi="Times New Roman" w:cs="Times New Roman"/>
          <w:sz w:val="26"/>
          <w:szCs w:val="26"/>
          <w:highlight w:val="magenta"/>
        </w:rPr>
        <w:t>переподготовки</w:t>
      </w:r>
      <w:r>
        <w:rPr>
          <w:rFonts w:ascii="Times New Roman" w:hAnsi="Times New Roman" w:cs="Times New Roman"/>
          <w:sz w:val="26"/>
          <w:szCs w:val="26"/>
        </w:rPr>
        <w:t xml:space="preserve"> (пример см. ниже).</w:t>
      </w:r>
    </w:p>
    <w:p w:rsidR="00615154" w:rsidRDefault="00615154" w:rsidP="00FF25F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организация решила дополнительно использовать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C867F5">
        <w:rPr>
          <w:rFonts w:ascii="Times New Roman" w:hAnsi="Times New Roman" w:cs="Times New Roman"/>
          <w:sz w:val="26"/>
          <w:szCs w:val="26"/>
          <w:highlight w:val="magenta"/>
        </w:rPr>
        <w:t>начальная подготовка</w:t>
      </w:r>
      <w:r w:rsidRPr="00B87EF8">
        <w:rPr>
          <w:rFonts w:ascii="Times New Roman" w:hAnsi="Times New Roman" w:cs="Times New Roman"/>
          <w:sz w:val="26"/>
          <w:szCs w:val="26"/>
          <w:highlight w:val="magenta"/>
        </w:rPr>
        <w:t xml:space="preserve"> и переподготовк</w:t>
      </w:r>
      <w:r w:rsidRPr="00615154">
        <w:rPr>
          <w:rFonts w:ascii="Times New Roman" w:hAnsi="Times New Roman" w:cs="Times New Roman"/>
          <w:sz w:val="26"/>
          <w:szCs w:val="26"/>
          <w:highlight w:val="magenta"/>
        </w:rPr>
        <w:t>а</w:t>
      </w:r>
      <w:r>
        <w:rPr>
          <w:rFonts w:ascii="Times New Roman" w:hAnsi="Times New Roman" w:cs="Times New Roman"/>
          <w:sz w:val="26"/>
          <w:szCs w:val="26"/>
        </w:rPr>
        <w:t>, то эти слова указыва</w:t>
      </w:r>
      <w:r w:rsidR="00FA0629">
        <w:rPr>
          <w:rFonts w:ascii="Times New Roman" w:hAnsi="Times New Roman" w:cs="Times New Roman"/>
          <w:sz w:val="26"/>
          <w:szCs w:val="26"/>
        </w:rPr>
        <w:t>ются</w:t>
      </w:r>
      <w:r>
        <w:rPr>
          <w:rFonts w:ascii="Times New Roman" w:hAnsi="Times New Roman" w:cs="Times New Roman"/>
          <w:sz w:val="26"/>
          <w:szCs w:val="26"/>
        </w:rPr>
        <w:t xml:space="preserve"> в названии УП (см. пример ниже).</w:t>
      </w:r>
    </w:p>
    <w:p w:rsidR="00D21177" w:rsidRDefault="00FA0629" w:rsidP="00A70BA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организация не использует в своих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C867F5">
        <w:rPr>
          <w:rFonts w:ascii="Times New Roman" w:hAnsi="Times New Roman" w:cs="Times New Roman"/>
          <w:sz w:val="26"/>
          <w:szCs w:val="26"/>
          <w:highlight w:val="magenta"/>
        </w:rPr>
        <w:t>начальная подготовка</w:t>
      </w:r>
      <w:r w:rsidR="00C867F5" w:rsidRPr="00B87EF8">
        <w:rPr>
          <w:rFonts w:ascii="Times New Roman" w:hAnsi="Times New Roman" w:cs="Times New Roman"/>
          <w:sz w:val="26"/>
          <w:szCs w:val="26"/>
          <w:highlight w:val="magenta"/>
        </w:rPr>
        <w:t xml:space="preserve"> </w:t>
      </w:r>
      <w:r w:rsidRPr="00B87EF8">
        <w:rPr>
          <w:rFonts w:ascii="Times New Roman" w:hAnsi="Times New Roman" w:cs="Times New Roman"/>
          <w:sz w:val="26"/>
          <w:szCs w:val="26"/>
          <w:highlight w:val="magenta"/>
        </w:rPr>
        <w:t>и переподготовк</w:t>
      </w:r>
      <w:r w:rsidRPr="00615154">
        <w:rPr>
          <w:rFonts w:ascii="Times New Roman" w:hAnsi="Times New Roman" w:cs="Times New Roman"/>
          <w:sz w:val="26"/>
          <w:szCs w:val="26"/>
          <w:highlight w:val="magenta"/>
        </w:rPr>
        <w:t>а</w:t>
      </w:r>
      <w:r>
        <w:rPr>
          <w:rFonts w:ascii="Times New Roman" w:hAnsi="Times New Roman" w:cs="Times New Roman"/>
          <w:sz w:val="26"/>
          <w:szCs w:val="26"/>
        </w:rPr>
        <w:t>, то в названии УП их не указывать.</w:t>
      </w:r>
      <w:r w:rsidR="00A70B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05D" w:rsidRDefault="008E005D" w:rsidP="00FF25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</w:t>
      </w:r>
    </w:p>
    <w:p w:rsidR="008E005D" w:rsidRDefault="008E005D" w:rsidP="00FF25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ОФОРМЛЕНИЮ</w:t>
      </w:r>
    </w:p>
    <w:p w:rsidR="008E005D" w:rsidRDefault="008E005D" w:rsidP="00FF25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E005D" w:rsidRDefault="00F75F92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учебны</w:t>
      </w:r>
      <w:r w:rsidR="008E005D">
        <w:rPr>
          <w:rFonts w:ascii="Times New Roman" w:hAnsi="Times New Roman" w:cs="Times New Roman"/>
          <w:sz w:val="26"/>
          <w:szCs w:val="26"/>
        </w:rPr>
        <w:t>й план заверяется: утверждение руководителем об</w:t>
      </w:r>
      <w:r w:rsidR="00796E9A">
        <w:rPr>
          <w:rFonts w:ascii="Times New Roman" w:hAnsi="Times New Roman" w:cs="Times New Roman"/>
          <w:sz w:val="26"/>
          <w:szCs w:val="26"/>
        </w:rPr>
        <w:t>учающей</w:t>
      </w:r>
      <w:r w:rsidR="008E005D">
        <w:rPr>
          <w:rFonts w:ascii="Times New Roman" w:hAnsi="Times New Roman" w:cs="Times New Roman"/>
          <w:sz w:val="26"/>
          <w:szCs w:val="26"/>
        </w:rPr>
        <w:t xml:space="preserve"> организации, печать, дата. </w:t>
      </w:r>
    </w:p>
    <w:p w:rsidR="008E005D" w:rsidRPr="00E91430" w:rsidRDefault="008E005D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1430">
        <w:rPr>
          <w:rFonts w:ascii="Times New Roman" w:hAnsi="Times New Roman" w:cs="Times New Roman"/>
          <w:sz w:val="26"/>
          <w:szCs w:val="26"/>
          <w:u w:val="single"/>
        </w:rPr>
        <w:t>Если обучение проводится по нескольким адресам, то</w:t>
      </w:r>
      <w:proofErr w:type="gramStart"/>
      <w:r w:rsidRPr="00E9143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8E005D" w:rsidRPr="00E91430" w:rsidTr="000F52E3">
        <w:trPr>
          <w:trHeight w:val="1146"/>
        </w:trPr>
        <w:tc>
          <w:tcPr>
            <w:tcW w:w="5211" w:type="dxa"/>
            <w:vAlign w:val="center"/>
          </w:tcPr>
          <w:p w:rsidR="008E005D" w:rsidRPr="007705A5" w:rsidRDefault="00F75F92" w:rsidP="00FF25FB">
            <w:pPr>
              <w:contextualSpacing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Учебные планы </w:t>
            </w:r>
            <w:r w:rsidR="008E005D"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для каждого заявленного курса </w:t>
            </w:r>
            <w:r w:rsidR="008E005D" w:rsidRPr="007705A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одинаковы для всех адресов</w:t>
            </w:r>
          </w:p>
        </w:tc>
        <w:tc>
          <w:tcPr>
            <w:tcW w:w="4359" w:type="dxa"/>
            <w:vAlign w:val="center"/>
          </w:tcPr>
          <w:p w:rsidR="008E005D" w:rsidRPr="00E91430" w:rsidRDefault="008E005D" w:rsidP="00FF25F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>составля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один план 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для каждого заявленного курса </w:t>
            </w:r>
          </w:p>
        </w:tc>
      </w:tr>
      <w:tr w:rsidR="008E005D" w:rsidRPr="00E91430" w:rsidTr="000F52E3">
        <w:trPr>
          <w:trHeight w:val="1122"/>
        </w:trPr>
        <w:tc>
          <w:tcPr>
            <w:tcW w:w="5211" w:type="dxa"/>
            <w:vAlign w:val="center"/>
          </w:tcPr>
          <w:p w:rsidR="008E005D" w:rsidRPr="007705A5" w:rsidRDefault="00F75F92" w:rsidP="00FF25FB">
            <w:pPr>
              <w:contextualSpacing/>
              <w:rPr>
                <w:rFonts w:ascii="Times New Roman" w:hAnsi="Times New Roman" w:cs="Times New Roman"/>
                <w:sz w:val="26"/>
                <w:szCs w:val="26"/>
                <w:u w:val="doub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Учебные планы </w:t>
            </w:r>
            <w:r w:rsidR="008E005D"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для каждого заявленного курса </w:t>
            </w:r>
            <w:r w:rsidR="008E005D" w:rsidRPr="007705A5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различны для разных адресов</w:t>
            </w:r>
          </w:p>
        </w:tc>
        <w:tc>
          <w:tcPr>
            <w:tcW w:w="4359" w:type="dxa"/>
            <w:vAlign w:val="center"/>
          </w:tcPr>
          <w:p w:rsidR="008E005D" w:rsidRPr="00E91430" w:rsidRDefault="008E005D" w:rsidP="00FF25F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составляются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планы 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>для каждого заявленного курса на каждый адрес</w:t>
            </w:r>
          </w:p>
        </w:tc>
      </w:tr>
    </w:tbl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A9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на нескольких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</w:t>
      </w:r>
      <w:r w:rsidRPr="00351A9F">
        <w:rPr>
          <w:rFonts w:ascii="Times New Roman" w:hAnsi="Times New Roman" w:cs="Times New Roman"/>
          <w:sz w:val="28"/>
          <w:szCs w:val="28"/>
        </w:rPr>
        <w:t xml:space="preserve"> не сброшюрованы, то </w:t>
      </w:r>
      <w:r>
        <w:rPr>
          <w:rFonts w:ascii="Times New Roman" w:hAnsi="Times New Roman" w:cs="Times New Roman"/>
          <w:sz w:val="28"/>
          <w:szCs w:val="28"/>
        </w:rPr>
        <w:t>просьба поставить печать/штамп организации на каждом листе или печатать на фирменных бланках организации</w:t>
      </w:r>
      <w:r w:rsidRPr="00351A9F">
        <w:rPr>
          <w:rFonts w:ascii="Times New Roman" w:hAnsi="Times New Roman" w:cs="Times New Roman"/>
          <w:sz w:val="28"/>
          <w:szCs w:val="28"/>
        </w:rPr>
        <w:t>.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CD3" w:rsidRPr="00351A9F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A9F">
        <w:rPr>
          <w:rFonts w:ascii="Times New Roman" w:hAnsi="Times New Roman" w:cs="Times New Roman"/>
          <w:sz w:val="28"/>
          <w:szCs w:val="28"/>
        </w:rPr>
        <w:t xml:space="preserve">Если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копии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</w:t>
      </w:r>
      <w:proofErr w:type="gramEnd"/>
      <w:r w:rsidRPr="00351A9F">
        <w:rPr>
          <w:rFonts w:ascii="Times New Roman" w:hAnsi="Times New Roman" w:cs="Times New Roman"/>
          <w:sz w:val="28"/>
          <w:szCs w:val="28"/>
        </w:rPr>
        <w:t xml:space="preserve"> и они не сброшюрованы, то заверяется каждая страница, на которой присутствует текст.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расположения </w:t>
      </w:r>
      <w:r>
        <w:rPr>
          <w:rFonts w:ascii="Times New Roman" w:hAnsi="Times New Roman" w:cs="Times New Roman"/>
          <w:sz w:val="26"/>
          <w:szCs w:val="26"/>
        </w:rPr>
        <w:t>учебных планов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базовый курс, </w:t>
      </w:r>
      <w:r w:rsidRPr="006F3FCC">
        <w:rPr>
          <w:rFonts w:ascii="Times New Roman" w:hAnsi="Times New Roman" w:cs="Times New Roman"/>
          <w:sz w:val="28"/>
          <w:szCs w:val="28"/>
        </w:rPr>
        <w:t>начальная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базовый курс, </w:t>
      </w:r>
      <w:r w:rsidRPr="006F3FCC">
        <w:rPr>
          <w:rFonts w:ascii="Times New Roman" w:hAnsi="Times New Roman" w:cs="Times New Roman"/>
          <w:sz w:val="28"/>
          <w:szCs w:val="28"/>
        </w:rPr>
        <w:t>переподготовка водителей, имеющих действующее свидетельство ДОПОГ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цистерны, </w:t>
      </w:r>
      <w:r w:rsidRPr="006F3FCC">
        <w:rPr>
          <w:rFonts w:ascii="Times New Roman" w:hAnsi="Times New Roman" w:cs="Times New Roman"/>
          <w:sz w:val="28"/>
          <w:szCs w:val="28"/>
        </w:rPr>
        <w:t>начальная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цистерны курс, </w:t>
      </w:r>
      <w:r w:rsidRPr="006F3FCC">
        <w:rPr>
          <w:rFonts w:ascii="Times New Roman" w:hAnsi="Times New Roman" w:cs="Times New Roman"/>
          <w:sz w:val="28"/>
          <w:szCs w:val="28"/>
        </w:rPr>
        <w:t>переподготовка водителей, имеющих действующее свидетельство ДОПОГ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1 класс, </w:t>
      </w:r>
      <w:r w:rsidRPr="006F3FCC">
        <w:rPr>
          <w:rFonts w:ascii="Times New Roman" w:hAnsi="Times New Roman" w:cs="Times New Roman"/>
          <w:sz w:val="28"/>
          <w:szCs w:val="28"/>
        </w:rPr>
        <w:t>начальная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1 класс, </w:t>
      </w:r>
      <w:r w:rsidRPr="006F3FCC">
        <w:rPr>
          <w:rFonts w:ascii="Times New Roman" w:hAnsi="Times New Roman" w:cs="Times New Roman"/>
          <w:sz w:val="28"/>
          <w:szCs w:val="28"/>
        </w:rPr>
        <w:t>переподготовка водителей, имеющих действующее свидетельство ДОПОГ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7 класс, </w:t>
      </w:r>
      <w:r w:rsidRPr="006F3FCC">
        <w:rPr>
          <w:rFonts w:ascii="Times New Roman" w:hAnsi="Times New Roman" w:cs="Times New Roman"/>
          <w:sz w:val="28"/>
          <w:szCs w:val="28"/>
        </w:rPr>
        <w:t>начальная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7 класс, </w:t>
      </w:r>
      <w:r w:rsidRPr="006F3FCC">
        <w:rPr>
          <w:rFonts w:ascii="Times New Roman" w:hAnsi="Times New Roman" w:cs="Times New Roman"/>
          <w:sz w:val="28"/>
          <w:szCs w:val="28"/>
        </w:rPr>
        <w:t>переподготовка водителей, имеющих действующее свидетельство ДОПОГ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5D" w:rsidRDefault="008E005D" w:rsidP="00FF25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05D" w:rsidRDefault="008E005D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430">
        <w:rPr>
          <w:rFonts w:ascii="Times New Roman" w:hAnsi="Times New Roman" w:cs="Times New Roman"/>
          <w:sz w:val="28"/>
          <w:szCs w:val="28"/>
        </w:rPr>
        <w:t>Разрешается брошюровк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E91430">
        <w:rPr>
          <w:rFonts w:ascii="Times New Roman" w:hAnsi="Times New Roman" w:cs="Times New Roman"/>
          <w:sz w:val="28"/>
          <w:szCs w:val="28"/>
        </w:rPr>
        <w:t xml:space="preserve"> Порядок:</w:t>
      </w:r>
    </w:p>
    <w:p w:rsidR="008E005D" w:rsidRPr="00E91430" w:rsidRDefault="008E005D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430">
        <w:rPr>
          <w:rFonts w:ascii="Times New Roman" w:hAnsi="Times New Roman" w:cs="Times New Roman"/>
          <w:i/>
          <w:sz w:val="28"/>
          <w:szCs w:val="28"/>
        </w:rPr>
        <w:t>Адрес № 1</w:t>
      </w:r>
    </w:p>
    <w:p w:rsidR="008E005D" w:rsidRDefault="00F75F92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</w:t>
      </w:r>
      <w:r w:rsidR="008E005D" w:rsidRPr="00E91430">
        <w:rPr>
          <w:rFonts w:ascii="Times New Roman" w:hAnsi="Times New Roman" w:cs="Times New Roman"/>
          <w:sz w:val="28"/>
          <w:szCs w:val="28"/>
        </w:rPr>
        <w:t>– сброшюровать</w:t>
      </w:r>
      <w:r w:rsidR="008E005D">
        <w:rPr>
          <w:rFonts w:ascii="Times New Roman" w:hAnsi="Times New Roman" w:cs="Times New Roman"/>
          <w:sz w:val="28"/>
          <w:szCs w:val="28"/>
        </w:rPr>
        <w:t>.</w:t>
      </w:r>
    </w:p>
    <w:p w:rsidR="008E005D" w:rsidRPr="00E91430" w:rsidRDefault="008E005D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430">
        <w:rPr>
          <w:rFonts w:ascii="Times New Roman" w:hAnsi="Times New Roman" w:cs="Times New Roman"/>
          <w:i/>
          <w:sz w:val="28"/>
          <w:szCs w:val="28"/>
        </w:rPr>
        <w:t>Адрес № 2</w:t>
      </w:r>
    </w:p>
    <w:p w:rsidR="008E005D" w:rsidRPr="00E91430" w:rsidRDefault="00F75F92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</w:t>
      </w:r>
      <w:r w:rsidR="008E005D" w:rsidRPr="00E91430">
        <w:rPr>
          <w:rFonts w:ascii="Times New Roman" w:hAnsi="Times New Roman" w:cs="Times New Roman"/>
          <w:sz w:val="28"/>
          <w:szCs w:val="28"/>
        </w:rPr>
        <w:t>– сброшюровать</w:t>
      </w:r>
      <w:r w:rsidR="008E005D">
        <w:rPr>
          <w:rFonts w:ascii="Times New Roman" w:hAnsi="Times New Roman" w:cs="Times New Roman"/>
          <w:sz w:val="28"/>
          <w:szCs w:val="28"/>
        </w:rPr>
        <w:t>.</w:t>
      </w: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2CD3" w:rsidRDefault="00B42CD3" w:rsidP="00FF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5AFA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брошюровки и </w:t>
      </w:r>
      <w:proofErr w:type="gramStart"/>
      <w:r w:rsidRPr="00745AFA">
        <w:rPr>
          <w:rFonts w:ascii="Times New Roman" w:hAnsi="Times New Roman" w:cs="Times New Roman"/>
          <w:sz w:val="26"/>
          <w:szCs w:val="26"/>
        </w:rPr>
        <w:t>заверения см</w:t>
      </w:r>
      <w:proofErr w:type="gramEnd"/>
      <w:r w:rsidRPr="00745AFA">
        <w:rPr>
          <w:rFonts w:ascii="Times New Roman" w:hAnsi="Times New Roman" w:cs="Times New Roman"/>
          <w:sz w:val="26"/>
          <w:szCs w:val="26"/>
        </w:rPr>
        <w:t xml:space="preserve">. </w:t>
      </w:r>
      <w:r w:rsidR="00520BF8">
        <w:rPr>
          <w:rFonts w:ascii="Times New Roman" w:hAnsi="Times New Roman" w:cs="Times New Roman"/>
          <w:sz w:val="26"/>
          <w:szCs w:val="26"/>
        </w:rPr>
        <w:t>«</w:t>
      </w:r>
      <w:r w:rsidRPr="00A43143">
        <w:t xml:space="preserve"> </w:t>
      </w:r>
      <w:r w:rsidRPr="00A43143">
        <w:rPr>
          <w:rFonts w:ascii="Times New Roman" w:hAnsi="Times New Roman" w:cs="Times New Roman"/>
          <w:sz w:val="26"/>
          <w:szCs w:val="26"/>
        </w:rPr>
        <w:t xml:space="preserve">Правила </w:t>
      </w:r>
      <w:r>
        <w:rPr>
          <w:rFonts w:ascii="Times New Roman" w:hAnsi="Times New Roman" w:cs="Times New Roman"/>
          <w:sz w:val="26"/>
          <w:szCs w:val="26"/>
        </w:rPr>
        <w:t>оформления</w:t>
      </w:r>
      <w:r w:rsidRPr="00A43143">
        <w:rPr>
          <w:rFonts w:ascii="Times New Roman" w:hAnsi="Times New Roman" w:cs="Times New Roman"/>
          <w:sz w:val="26"/>
          <w:szCs w:val="26"/>
        </w:rPr>
        <w:t xml:space="preserve"> документов и копий</w:t>
      </w:r>
      <w:r w:rsidR="00520BF8">
        <w:rPr>
          <w:rFonts w:ascii="Times New Roman" w:hAnsi="Times New Roman" w:cs="Times New Roman"/>
          <w:sz w:val="26"/>
          <w:szCs w:val="26"/>
        </w:rPr>
        <w:t>»</w:t>
      </w:r>
      <w:r w:rsidRPr="00745AFA">
        <w:rPr>
          <w:rFonts w:ascii="Times New Roman" w:hAnsi="Times New Roman" w:cs="Times New Roman"/>
          <w:sz w:val="26"/>
          <w:szCs w:val="26"/>
        </w:rPr>
        <w:t>.</w:t>
      </w:r>
    </w:p>
    <w:p w:rsidR="008E005D" w:rsidRDefault="008E005D" w:rsidP="00FF25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</w:t>
      </w:r>
    </w:p>
    <w:p w:rsidR="008E005D" w:rsidRDefault="00F75F92" w:rsidP="00FF25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ПРИМЕРЫ ОФОРМЛЕНИЯ УЧЕБНЫХ</w:t>
      </w:r>
      <w:r w:rsidR="008E005D" w:rsidRPr="008E005D">
        <w:rPr>
          <w:rFonts w:ascii="Times New Roman" w:hAnsi="Times New Roman" w:cs="Times New Roman"/>
          <w:b/>
          <w:sz w:val="26"/>
          <w:szCs w:val="26"/>
        </w:rPr>
        <w:t xml:space="preserve"> ПЛАНОВ ПРИВЕДЕНЫ НИЖЕ.</w:t>
      </w:r>
    </w:p>
    <w:p w:rsidR="0041195E" w:rsidRDefault="00B071BB" w:rsidP="00FF25FB">
      <w:pPr>
        <w:spacing w:after="0" w:line="240" w:lineRule="auto"/>
        <w:contextualSpacing/>
        <w:jc w:val="both"/>
      </w:pPr>
      <w:r w:rsidRPr="00232C57">
        <w:rPr>
          <w:rFonts w:ascii="Times New Roman" w:hAnsi="Times New Roman" w:cs="Times New Roman"/>
          <w:color w:val="FF0000"/>
          <w:sz w:val="28"/>
          <w:szCs w:val="28"/>
        </w:rPr>
        <w:t>Учесть: данные примеры приведены для максимально</w:t>
      </w:r>
      <w:r w:rsidR="00B87EF8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232C57">
        <w:rPr>
          <w:rFonts w:ascii="Times New Roman" w:hAnsi="Times New Roman" w:cs="Times New Roman"/>
          <w:color w:val="FF0000"/>
          <w:sz w:val="28"/>
          <w:szCs w:val="28"/>
        </w:rPr>
        <w:t xml:space="preserve"> количеств</w:t>
      </w:r>
      <w:r w:rsidR="00B87E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32C57">
        <w:rPr>
          <w:rFonts w:ascii="Times New Roman" w:hAnsi="Times New Roman" w:cs="Times New Roman"/>
          <w:color w:val="FF0000"/>
          <w:sz w:val="28"/>
          <w:szCs w:val="28"/>
        </w:rPr>
        <w:t xml:space="preserve"> учащихся в группе 20 человек.</w:t>
      </w:r>
    </w:p>
    <w:p w:rsidR="001854CE" w:rsidRDefault="001854CE"/>
    <w:p w:rsidR="00F75F92" w:rsidRDefault="00F75F92">
      <w:r>
        <w:br w:type="page"/>
      </w:r>
    </w:p>
    <w:p w:rsidR="004E7B83" w:rsidRPr="00C36504" w:rsidRDefault="004E7B83" w:rsidP="004E7B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4E7B83" w:rsidRPr="009607B1" w:rsidRDefault="004E7B83" w:rsidP="004E7B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7B83" w:rsidRDefault="004E7B83" w:rsidP="004E7B8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</w:p>
    <w:p w:rsidR="004E7B83" w:rsidRDefault="004E7B83" w:rsidP="004E7B8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4E7B83" w:rsidRDefault="004E7B83" w:rsidP="004E7B8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Расшифровка</w:t>
      </w:r>
    </w:p>
    <w:p w:rsidR="004E7B83" w:rsidRPr="00260427" w:rsidRDefault="004E7B83" w:rsidP="004E7B8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4E7B83" w:rsidRPr="00260427" w:rsidRDefault="004E7B83" w:rsidP="004E7B8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4E7B83" w:rsidRDefault="004E7B83" w:rsidP="004E7B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83" w:rsidRDefault="004E7B83" w:rsidP="004E7B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83" w:rsidRDefault="004E7B83" w:rsidP="004E7B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83" w:rsidRPr="00C82E23" w:rsidRDefault="004E7B83" w:rsidP="004E7B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4E7B83" w:rsidRDefault="004E7B83" w:rsidP="004E7B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83" w:rsidRPr="00F81713" w:rsidRDefault="004E7B83" w:rsidP="004E7B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734305" w:rsidRPr="00734305" w:rsidRDefault="00734305" w:rsidP="0073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305" w:rsidRPr="004E7B83" w:rsidRDefault="00F75F92" w:rsidP="0073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7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УЧЕБНЫЙ ПЛАН</w:t>
      </w:r>
    </w:p>
    <w:p w:rsidR="002B3C14" w:rsidRDefault="00734305" w:rsidP="00F7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F75F92"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 водителей, осуществляющих перевозки опасных грузов</w:t>
      </w:r>
      <w:r w:rsid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5F92"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32A73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курс</w:t>
      </w:r>
      <w:r w:rsidR="00D32A73" w:rsidRPr="000C1A4F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 xml:space="preserve">, </w:t>
      </w:r>
      <w:r w:rsidR="00F75F92" w:rsidRPr="000C1A4F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начальная подготовка</w:t>
      </w:r>
      <w:r w:rsidR="00F75F92"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75F92" w:rsidRDefault="00F75F92" w:rsidP="00F75F92">
      <w:pPr>
        <w:spacing w:after="0" w:line="240" w:lineRule="auto"/>
        <w:jc w:val="center"/>
        <w:rPr>
          <w:sz w:val="24"/>
          <w:szCs w:val="24"/>
        </w:rPr>
      </w:pPr>
    </w:p>
    <w:p w:rsidR="007D2EA0" w:rsidRDefault="007D2EA0" w:rsidP="002B45A6">
      <w:pPr>
        <w:pStyle w:val="a3"/>
        <w:spacing w:after="120"/>
        <w:ind w:firstLine="0"/>
        <w:contextualSpacing/>
        <w:rPr>
          <w:sz w:val="24"/>
          <w:szCs w:val="24"/>
        </w:rPr>
      </w:pPr>
      <w:r w:rsidRPr="007D2EA0">
        <w:rPr>
          <w:sz w:val="24"/>
          <w:szCs w:val="24"/>
        </w:rPr>
        <w:t xml:space="preserve">Адрес </w:t>
      </w:r>
      <w:r w:rsidRPr="007D2EA0">
        <w:rPr>
          <w:i/>
          <w:sz w:val="24"/>
          <w:szCs w:val="24"/>
        </w:rPr>
        <w:t>(адреса, если планы совпадают)</w:t>
      </w:r>
      <w:r w:rsidRPr="007D2EA0">
        <w:rPr>
          <w:sz w:val="24"/>
          <w:szCs w:val="24"/>
        </w:rPr>
        <w:t xml:space="preserve"> места осуществления образовательной деятельности: </w:t>
      </w:r>
    </w:p>
    <w:p w:rsidR="00734305" w:rsidRDefault="00734305" w:rsidP="007D2EA0">
      <w:pPr>
        <w:pStyle w:val="a3"/>
        <w:spacing w:after="120"/>
        <w:ind w:left="709" w:hanging="709"/>
        <w:contextualSpacing/>
        <w:jc w:val="left"/>
        <w:rPr>
          <w:sz w:val="24"/>
          <w:szCs w:val="24"/>
        </w:rPr>
      </w:pP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992"/>
        <w:gridCol w:w="1134"/>
        <w:gridCol w:w="1135"/>
      </w:tblGrid>
      <w:tr w:rsidR="00734305" w:rsidTr="0049748C">
        <w:trPr>
          <w:cantSplit/>
          <w:trHeight w:val="194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49748C" w:rsidP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34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343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B0B" w:rsidRDefault="00551B0B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тем</w:t>
            </w:r>
          </w:p>
          <w:p w:rsidR="00734305" w:rsidRDefault="00551B0B" w:rsidP="0055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4305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  <w:r w:rsidR="00112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F5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</w:t>
            </w:r>
            <w:r w:rsidR="00734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734305" w:rsidTr="0049748C">
        <w:trPr>
          <w:cantSplit/>
          <w:trHeight w:val="194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34305" w:rsidTr="0049748C">
        <w:trPr>
          <w:cantSplit/>
          <w:trHeight w:val="25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Pr="00100FFD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теорети-ческие</w:t>
            </w:r>
            <w:proofErr w:type="spellEnd"/>
            <w:proofErr w:type="gramEnd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Pr="00100FFD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734305" w:rsidTr="0049748C">
        <w:trPr>
          <w:trHeight w:val="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EF1C7E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Общие требования, регулирующие перевозку опасных грузов, роль ДОПОГ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EF1C7E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опасности при перевозках опасных грузов и меры по защите окружающей среды. </w:t>
            </w:r>
            <w:proofErr w:type="gramStart"/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1C7E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перевозкой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305" w:rsidTr="0049748C">
        <w:trPr>
          <w:trHeight w:val="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EF1C7E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Классификация и общая характеристика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EF1C7E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Маркировка, знаки опасности и таблички оранжевого цвета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EF1C7E" w:rsidP="004974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Требования к транспортным средствам, контейнерам, таре и цистернам, упаковк</w:t>
            </w:r>
            <w:r w:rsidR="00497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дополнительному оборудованию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B4299B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Транспортно-сопроводительные документы при перевозке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B4299B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B4299B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Обязанности и ответственность водителя и других участников перевозок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B4299B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безопасности при перевозке, погрузке и разгрузке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B4299B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Действия водителя по оказанию первой помощи пострадавшим, тушению пожара и иные действия, установленные письменными инструкциями, предусмотренными ДОПОГ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3C1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B4299B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Изъятия, ограничения и вопросы совместимости при перевозках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B4299B" w:rsidP="00100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мультимодальных</w:t>
            </w:r>
            <w:proofErr w:type="spellEnd"/>
            <w:r w:rsidRPr="00B4299B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опасных </w:t>
            </w:r>
            <w:r w:rsidRPr="00B4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грузов, осуществляемых с участием автотранспортных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5" w:rsidRDefault="007343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73430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05" w:rsidTr="0049748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5" w:rsidRDefault="007343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05" w:rsidRDefault="0073430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05" w:rsidRDefault="0073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34305" w:rsidRPr="00100FFD" w:rsidRDefault="0092664A" w:rsidP="00734305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734305">
        <w:rPr>
          <w:b/>
          <w:szCs w:val="24"/>
        </w:rPr>
        <w:t xml:space="preserve">Примечание: </w:t>
      </w:r>
      <w:r w:rsidR="00100FFD">
        <w:rPr>
          <w:b/>
          <w:szCs w:val="24"/>
        </w:rPr>
        <w:t xml:space="preserve"> </w:t>
      </w:r>
      <w:r w:rsidR="00F75F92">
        <w:rPr>
          <w:rFonts w:ascii="Times New Roman" w:eastAsia="Times New Roman" w:hAnsi="Times New Roman" w:cs="Times New Roman"/>
          <w:szCs w:val="24"/>
          <w:lang w:eastAsia="ru-RU"/>
        </w:rPr>
        <w:t>УЧЕБНЫЙ ПЛАН</w:t>
      </w:r>
      <w:r w:rsidR="00734305" w:rsidRPr="00100FFD">
        <w:rPr>
          <w:rFonts w:ascii="Times New Roman" w:eastAsia="Times New Roman" w:hAnsi="Times New Roman" w:cs="Times New Roman"/>
          <w:szCs w:val="24"/>
          <w:lang w:eastAsia="ru-RU"/>
        </w:rPr>
        <w:t xml:space="preserve"> составлен из расчета на 20 </w:t>
      </w:r>
      <w:proofErr w:type="gramStart"/>
      <w:r w:rsidR="00734305" w:rsidRPr="00100FF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="00734305" w:rsidRPr="00100FF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74B08" w:rsidRPr="00100FFD" w:rsidRDefault="00E9256A" w:rsidP="00734305">
      <w:pPr>
        <w:widowControl w:val="0"/>
        <w:autoSpaceDE w:val="0"/>
        <w:autoSpaceDN w:val="0"/>
        <w:spacing w:line="240" w:lineRule="auto"/>
        <w:ind w:left="993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E9256A">
        <w:rPr>
          <w:rFonts w:ascii="Times New Roman" w:eastAsia="Times New Roman" w:hAnsi="Times New Roman" w:cs="Times New Roman"/>
          <w:szCs w:val="24"/>
          <w:lang w:eastAsia="ru-RU"/>
        </w:rPr>
        <w:t xml:space="preserve">При изменении количества обучающихся в группе возможна корректировка количества часов, отводимых на проведение практических занятий по вопросам оказания первой помощи, тушения пожара и иных действий, согласно письменным инструкциям, предусмотренным ДОПОГ, согласно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требованиям </w:t>
      </w:r>
      <w:r w:rsidRPr="00E9256A">
        <w:rPr>
          <w:rFonts w:ascii="Times New Roman" w:eastAsia="Times New Roman" w:hAnsi="Times New Roman" w:cs="Times New Roman"/>
          <w:szCs w:val="24"/>
          <w:lang w:eastAsia="ru-RU"/>
        </w:rPr>
        <w:t>Типовой программы.</w:t>
      </w:r>
    </w:p>
    <w:p w:rsidR="00AD009B" w:rsidRDefault="00AD009B">
      <w:r>
        <w:br w:type="page"/>
      </w:r>
    </w:p>
    <w:p w:rsidR="008C6C3A" w:rsidRPr="00C36504" w:rsidRDefault="008C6C3A" w:rsidP="008C6C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C6C3A" w:rsidRPr="009607B1" w:rsidRDefault="008C6C3A" w:rsidP="008C6C3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6C3A" w:rsidRDefault="008C6C3A" w:rsidP="008C6C3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</w:p>
    <w:p w:rsidR="008C6C3A" w:rsidRDefault="008C6C3A" w:rsidP="008C6C3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8C6C3A" w:rsidRDefault="008C6C3A" w:rsidP="008C6C3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Расшифровка</w:t>
      </w:r>
    </w:p>
    <w:p w:rsidR="008C6C3A" w:rsidRPr="00260427" w:rsidRDefault="008C6C3A" w:rsidP="008C6C3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8C6C3A" w:rsidRPr="00260427" w:rsidRDefault="008C6C3A" w:rsidP="008C6C3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8C6C3A" w:rsidRDefault="008C6C3A" w:rsidP="008C6C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C3A" w:rsidRDefault="008C6C3A" w:rsidP="008C6C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C3A" w:rsidRPr="00C82E23" w:rsidRDefault="008C6C3A" w:rsidP="008C6C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8C6C3A" w:rsidRDefault="008C6C3A" w:rsidP="008C6C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C3A" w:rsidRPr="00F81713" w:rsidRDefault="008C6C3A" w:rsidP="008C6C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C51E3B" w:rsidRPr="00100FFD" w:rsidRDefault="00C51E3B" w:rsidP="00C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1E3B" w:rsidRPr="008C6C3A" w:rsidRDefault="00734305" w:rsidP="00C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6C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51E3B" w:rsidRPr="008C6C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УЧЕБНЫЙ ПЛАН</w:t>
      </w:r>
    </w:p>
    <w:p w:rsidR="00734305" w:rsidRPr="00100FFD" w:rsidRDefault="000F68E1" w:rsidP="0010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обучения водителей, </w:t>
      </w:r>
      <w:r w:rsidR="00734305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перевозк</w:t>
      </w:r>
      <w:r w:rsidR="00BB6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34305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опасных грузов</w:t>
      </w:r>
      <w:r w:rsidR="00D3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D32A73" w:rsidRPr="00D3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имеющих действующее свидетельство ДОПОГ</w:t>
      </w:r>
      <w:r w:rsidR="00734305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(базовый курс</w:t>
      </w:r>
      <w:r w:rsidR="00423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32A73" w:rsidRPr="000C1A4F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переподготовка</w:t>
      </w:r>
      <w:r w:rsidR="00734305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B3C14" w:rsidRDefault="002B3C14" w:rsidP="007D2EA0">
      <w:pPr>
        <w:pStyle w:val="a3"/>
        <w:spacing w:after="120"/>
        <w:ind w:firstLine="0"/>
        <w:contextualSpacing/>
        <w:jc w:val="left"/>
        <w:rPr>
          <w:sz w:val="24"/>
          <w:szCs w:val="24"/>
        </w:rPr>
      </w:pPr>
    </w:p>
    <w:p w:rsidR="00734305" w:rsidRDefault="007D2EA0" w:rsidP="002B45A6">
      <w:pPr>
        <w:pStyle w:val="a3"/>
        <w:spacing w:after="120"/>
        <w:ind w:firstLine="0"/>
        <w:contextualSpacing/>
        <w:rPr>
          <w:sz w:val="24"/>
          <w:szCs w:val="24"/>
        </w:rPr>
      </w:pPr>
      <w:r w:rsidRPr="007D2EA0">
        <w:rPr>
          <w:sz w:val="24"/>
          <w:szCs w:val="24"/>
        </w:rPr>
        <w:t xml:space="preserve">Адрес </w:t>
      </w:r>
      <w:r w:rsidRPr="007D2EA0">
        <w:rPr>
          <w:i/>
          <w:sz w:val="24"/>
          <w:szCs w:val="24"/>
        </w:rPr>
        <w:t>(адреса, если планы совпадают)</w:t>
      </w:r>
      <w:r w:rsidRPr="007D2EA0">
        <w:rPr>
          <w:sz w:val="24"/>
          <w:szCs w:val="24"/>
        </w:rPr>
        <w:t xml:space="preserve"> места осуществления образовательной деятельности: </w:t>
      </w:r>
    </w:p>
    <w:p w:rsidR="00174B08" w:rsidRDefault="00174B08" w:rsidP="00174B08">
      <w:pPr>
        <w:pStyle w:val="a3"/>
        <w:spacing w:after="120"/>
        <w:ind w:firstLine="0"/>
        <w:contextualSpacing/>
        <w:jc w:val="left"/>
        <w:rPr>
          <w:sz w:val="24"/>
          <w:szCs w:val="24"/>
        </w:rPr>
      </w:pPr>
    </w:p>
    <w:tbl>
      <w:tblPr>
        <w:tblStyle w:val="a4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1"/>
        <w:gridCol w:w="993"/>
        <w:gridCol w:w="1134"/>
        <w:gridCol w:w="1134"/>
      </w:tblGrid>
      <w:tr w:rsidR="00734305" w:rsidTr="0049748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9F" w:rsidRDefault="004D629F" w:rsidP="004D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тем</w:t>
            </w:r>
          </w:p>
          <w:p w:rsidR="00734305" w:rsidRDefault="004D629F" w:rsidP="004D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4305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7F5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734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734305" w:rsidTr="0049748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Pr="00100FFD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34305" w:rsidTr="0049748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теорети-ческие</w:t>
            </w:r>
            <w:proofErr w:type="spellEnd"/>
            <w:proofErr w:type="gramEnd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05" w:rsidRDefault="00734305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49748C" w:rsidTr="0049748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требования, регулирующие перевозку опасных грузов, роль ДОПОГ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48C" w:rsidTr="0049748C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опасности при перевозках опасных грузов и меры по защите окружающей среды. </w:t>
            </w:r>
            <w:proofErr w:type="gramStart"/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перевозкой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общая характеристика опасных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Маркировка, знаки опасности и таблички оранжевого цвета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C21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транспортным средствам, контейнерам, таре и цистернам, упаковк</w:t>
            </w:r>
            <w:r w:rsidR="00C2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дополнительному оборудованию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Транспортно-сопроводительные документы при перевозке опасных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опасных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ответственность водителя и других участников перевозок опасных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обеспечению безопасности при перевозке, погрузке и разгрузке опасных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по оказанию первой помощи пострадавшим, тушению пожара и иные действия, установленные письменными инструкциями, предусмотренными ДОПОГ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9D3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Изъятия, ограничения и вопросы совместимости при перевозках опасных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мультимодальных</w:t>
            </w:r>
            <w:proofErr w:type="spellEnd"/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перевозок опасных грузов, осуществляемых с участием автотранспортных </w:t>
            </w: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8C" w:rsidRDefault="0049748C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 w:rsidP="0010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48C" w:rsidTr="004974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8C" w:rsidRDefault="0049748C" w:rsidP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C" w:rsidRPr="0049748C" w:rsidRDefault="0049748C" w:rsidP="0082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учебных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 w:rsidP="0082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8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49748C" w:rsidP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8C" w:rsidRDefault="00822187" w:rsidP="0049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734305" w:rsidRPr="00174B08" w:rsidRDefault="00734305" w:rsidP="00734305">
      <w:pPr>
        <w:pStyle w:val="a3"/>
        <w:ind w:firstLine="0"/>
        <w:rPr>
          <w:sz w:val="20"/>
        </w:rPr>
      </w:pPr>
    </w:p>
    <w:p w:rsidR="00734305" w:rsidRPr="00100FFD" w:rsidRDefault="00174B08" w:rsidP="00734305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734305">
        <w:rPr>
          <w:b/>
          <w:szCs w:val="24"/>
        </w:rPr>
        <w:t xml:space="preserve">Примечание: </w:t>
      </w:r>
      <w:r w:rsidR="00F75F92">
        <w:rPr>
          <w:rFonts w:ascii="Times New Roman" w:eastAsia="Times New Roman" w:hAnsi="Times New Roman" w:cs="Times New Roman"/>
          <w:szCs w:val="24"/>
          <w:lang w:eastAsia="ru-RU"/>
        </w:rPr>
        <w:t>УЧЕБНЫЙ ПЛАН</w:t>
      </w:r>
      <w:r w:rsidR="00734305" w:rsidRPr="00100FFD">
        <w:rPr>
          <w:rFonts w:ascii="Times New Roman" w:eastAsia="Times New Roman" w:hAnsi="Times New Roman" w:cs="Times New Roman"/>
          <w:szCs w:val="24"/>
          <w:lang w:eastAsia="ru-RU"/>
        </w:rPr>
        <w:t xml:space="preserve"> составлен из расчета на 20 </w:t>
      </w:r>
      <w:proofErr w:type="gramStart"/>
      <w:r w:rsidR="00734305" w:rsidRPr="00100FF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="00734305" w:rsidRPr="00100FF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1301D" w:rsidRDefault="00E9256A" w:rsidP="00E9256A">
      <w:pPr>
        <w:widowControl w:val="0"/>
        <w:autoSpaceDE w:val="0"/>
        <w:autoSpaceDN w:val="0"/>
        <w:spacing w:line="240" w:lineRule="auto"/>
        <w:ind w:left="993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E9256A">
        <w:rPr>
          <w:rFonts w:ascii="Times New Roman" w:eastAsia="Times New Roman" w:hAnsi="Times New Roman" w:cs="Times New Roman"/>
          <w:szCs w:val="24"/>
          <w:lang w:eastAsia="ru-RU"/>
        </w:rPr>
        <w:t xml:space="preserve">При изменении количества обучающихся в группе возможна корректировка количества часов, отводимых на проведение практических занятий по вопросам оказания первой помощи, тушения пожара и иных действий, согласно письменным инструкциям, предусмотренным ДОПОГ, согласно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требованиям </w:t>
      </w:r>
      <w:r w:rsidRPr="00E9256A">
        <w:rPr>
          <w:rFonts w:ascii="Times New Roman" w:eastAsia="Times New Roman" w:hAnsi="Times New Roman" w:cs="Times New Roman"/>
          <w:szCs w:val="24"/>
          <w:lang w:eastAsia="ru-RU"/>
        </w:rPr>
        <w:t>Типовой программы.</w:t>
      </w:r>
    </w:p>
    <w:p w:rsidR="0021301D" w:rsidRDefault="0021301D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21301D" w:rsidRPr="00C36504" w:rsidRDefault="0021301D" w:rsidP="002130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1301D" w:rsidRPr="009607B1" w:rsidRDefault="0021301D" w:rsidP="0021301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301D" w:rsidRDefault="0021301D" w:rsidP="0021301D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</w:p>
    <w:p w:rsidR="0021301D" w:rsidRDefault="0021301D" w:rsidP="0021301D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21301D" w:rsidRDefault="0021301D" w:rsidP="0021301D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Расшифровка</w:t>
      </w:r>
    </w:p>
    <w:p w:rsidR="0021301D" w:rsidRPr="00260427" w:rsidRDefault="0021301D" w:rsidP="0021301D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21301D" w:rsidRPr="00260427" w:rsidRDefault="0021301D" w:rsidP="0021301D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21301D" w:rsidRDefault="0021301D" w:rsidP="002130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1D" w:rsidRDefault="0021301D" w:rsidP="002130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1D" w:rsidRDefault="0021301D" w:rsidP="002130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1D" w:rsidRPr="00C82E23" w:rsidRDefault="0021301D" w:rsidP="002130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21301D" w:rsidRDefault="0021301D" w:rsidP="002130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1D" w:rsidRPr="00F81713" w:rsidRDefault="0021301D" w:rsidP="002130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21301D" w:rsidRPr="00734305" w:rsidRDefault="0021301D" w:rsidP="00213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01D" w:rsidRPr="004E7B83" w:rsidRDefault="0021301D" w:rsidP="00213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7B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УЧЕБНЫЙ ПЛАН</w:t>
      </w:r>
    </w:p>
    <w:p w:rsidR="0021301D" w:rsidRPr="0021301D" w:rsidRDefault="0021301D" w:rsidP="00213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 водителей, осуществляющих перевозки опасных грузов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курс</w:t>
      </w:r>
      <w:r w:rsidRPr="00213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1301D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начальная подготовка</w:t>
      </w:r>
      <w:r w:rsidRPr="0021301D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 xml:space="preserve"> и переподготовка</w:t>
      </w:r>
      <w:r w:rsidRPr="00213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1301D" w:rsidRDefault="0021301D" w:rsidP="0021301D">
      <w:pPr>
        <w:spacing w:after="0" w:line="240" w:lineRule="auto"/>
        <w:jc w:val="center"/>
        <w:rPr>
          <w:sz w:val="24"/>
          <w:szCs w:val="24"/>
        </w:rPr>
      </w:pPr>
    </w:p>
    <w:p w:rsidR="0021301D" w:rsidRDefault="0021301D" w:rsidP="0021301D">
      <w:pPr>
        <w:pStyle w:val="a3"/>
        <w:spacing w:after="120"/>
        <w:ind w:firstLine="0"/>
        <w:contextualSpacing/>
        <w:rPr>
          <w:sz w:val="24"/>
          <w:szCs w:val="24"/>
        </w:rPr>
      </w:pPr>
      <w:r w:rsidRPr="007D2EA0">
        <w:rPr>
          <w:sz w:val="24"/>
          <w:szCs w:val="24"/>
        </w:rPr>
        <w:t xml:space="preserve">Адрес </w:t>
      </w:r>
      <w:r w:rsidRPr="007D2EA0">
        <w:rPr>
          <w:i/>
          <w:sz w:val="24"/>
          <w:szCs w:val="24"/>
        </w:rPr>
        <w:t>(адреса, если планы совпадают)</w:t>
      </w:r>
      <w:r w:rsidRPr="007D2EA0">
        <w:rPr>
          <w:sz w:val="24"/>
          <w:szCs w:val="24"/>
        </w:rPr>
        <w:t xml:space="preserve"> места осуществления образовательной деятельности: </w:t>
      </w:r>
    </w:p>
    <w:p w:rsidR="0021301D" w:rsidRDefault="0021301D" w:rsidP="0021301D">
      <w:pPr>
        <w:pStyle w:val="a3"/>
        <w:spacing w:after="120"/>
        <w:ind w:left="709" w:hanging="709"/>
        <w:contextualSpacing/>
        <w:jc w:val="left"/>
        <w:rPr>
          <w:sz w:val="24"/>
          <w:szCs w:val="24"/>
        </w:rPr>
      </w:pP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992"/>
        <w:gridCol w:w="1134"/>
        <w:gridCol w:w="1135"/>
      </w:tblGrid>
      <w:tr w:rsidR="0021301D" w:rsidTr="00AE21A3">
        <w:trPr>
          <w:cantSplit/>
          <w:trHeight w:val="194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тем</w:t>
            </w:r>
          </w:p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курс, начальная подготовка)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21301D" w:rsidTr="00AE21A3">
        <w:trPr>
          <w:cantSplit/>
          <w:trHeight w:val="194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1301D" w:rsidTr="00AE21A3">
        <w:trPr>
          <w:cantSplit/>
          <w:trHeight w:val="25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Pr="00100FF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теорети-ческие</w:t>
            </w:r>
            <w:proofErr w:type="spellEnd"/>
            <w:proofErr w:type="gramEnd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Pr="00100FF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100FF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21301D" w:rsidTr="00AE21A3">
        <w:trPr>
          <w:trHeight w:val="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Общие требования, регулирующие перевозку опасных грузов, роль ДОПОГ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опасности при перевозках опасных грузов и меры по защите окружающей среды. </w:t>
            </w:r>
            <w:proofErr w:type="gramStart"/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1C7E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перевозкой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301D" w:rsidTr="00AE21A3">
        <w:trPr>
          <w:trHeight w:val="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Классификация и общая характеристика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Маркировка, знаки опасности и таблички оранжевого цвета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>Требования к транспортным средствам, контейнерам, таре и цистернам, упаковк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C7E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дополнительному оборудованию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Транспортно-сопроводительные документы при перевозке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Обязанности и ответственность водителя и других участников перевозок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безопасности при перевозке, погрузке и разгрузке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Действия водителя по оказанию первой помощи пострадавшим, тушению пожара и иные действия, установленные письменными инструкциями, предусмотренными ДОПОГ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Изъятия, ограничения и вопросы совместимости при перевозках опасных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B4299B">
              <w:rPr>
                <w:rFonts w:ascii="Times New Roman" w:hAnsi="Times New Roman" w:cs="Times New Roman"/>
                <w:sz w:val="24"/>
                <w:szCs w:val="24"/>
              </w:rPr>
              <w:t>мультимодальных</w:t>
            </w:r>
            <w:proofErr w:type="spellEnd"/>
            <w:r w:rsidRPr="00B4299B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опасных </w:t>
            </w:r>
            <w:r w:rsidRPr="00B4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грузов, осуществляемых с участием автотранспортных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1D" w:rsidRDefault="0021301D" w:rsidP="00AE21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D" w:rsidTr="00AE21A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1D" w:rsidRDefault="0021301D" w:rsidP="00AE21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1D" w:rsidRDefault="0021301D" w:rsidP="00AE21A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01D" w:rsidRDefault="0021301D" w:rsidP="00AE21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1301D" w:rsidRPr="00100FFD" w:rsidRDefault="0021301D" w:rsidP="0021301D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 xml:space="preserve">*Примечание:  </w:t>
      </w:r>
      <w:r>
        <w:rPr>
          <w:rFonts w:ascii="Times New Roman" w:eastAsia="Times New Roman" w:hAnsi="Times New Roman" w:cs="Times New Roman"/>
          <w:szCs w:val="24"/>
          <w:lang w:eastAsia="ru-RU"/>
        </w:rPr>
        <w:t>УЧЕБНЫЙ ПЛАН</w:t>
      </w:r>
      <w:r w:rsidRPr="00100FFD">
        <w:rPr>
          <w:rFonts w:ascii="Times New Roman" w:eastAsia="Times New Roman" w:hAnsi="Times New Roman" w:cs="Times New Roman"/>
          <w:szCs w:val="24"/>
          <w:lang w:eastAsia="ru-RU"/>
        </w:rPr>
        <w:t xml:space="preserve"> составлен из расчета на 20 </w:t>
      </w:r>
      <w:proofErr w:type="gramStart"/>
      <w:r w:rsidRPr="00100FF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100FF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1301D" w:rsidRPr="00100FFD" w:rsidRDefault="0021301D" w:rsidP="0021301D">
      <w:pPr>
        <w:widowControl w:val="0"/>
        <w:autoSpaceDE w:val="0"/>
        <w:autoSpaceDN w:val="0"/>
        <w:spacing w:line="240" w:lineRule="auto"/>
        <w:ind w:left="993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E9256A">
        <w:rPr>
          <w:rFonts w:ascii="Times New Roman" w:eastAsia="Times New Roman" w:hAnsi="Times New Roman" w:cs="Times New Roman"/>
          <w:szCs w:val="24"/>
          <w:lang w:eastAsia="ru-RU"/>
        </w:rPr>
        <w:t xml:space="preserve">При изменении количества обучающихся в группе возможна корректировка количества часов, отводимых на проведение практических занятий по вопросам оказания первой помощи, тушения пожара и иных действий, согласно письменным инструкциям, предусмотренным ДОПОГ, согласно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требованиям </w:t>
      </w:r>
      <w:r w:rsidRPr="00E9256A">
        <w:rPr>
          <w:rFonts w:ascii="Times New Roman" w:eastAsia="Times New Roman" w:hAnsi="Times New Roman" w:cs="Times New Roman"/>
          <w:szCs w:val="24"/>
          <w:lang w:eastAsia="ru-RU"/>
        </w:rPr>
        <w:t>Типовой программы.</w:t>
      </w:r>
    </w:p>
    <w:p w:rsidR="00734305" w:rsidRDefault="00734305" w:rsidP="00E9256A">
      <w:pPr>
        <w:widowControl w:val="0"/>
        <w:autoSpaceDE w:val="0"/>
        <w:autoSpaceDN w:val="0"/>
        <w:spacing w:line="240" w:lineRule="auto"/>
        <w:ind w:left="993"/>
        <w:contextualSpacing/>
        <w:outlineLvl w:val="1"/>
      </w:pPr>
    </w:p>
    <w:sectPr w:rsidR="00734305" w:rsidSect="007D2E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A8" w:rsidRDefault="00784FA8" w:rsidP="00174B08">
      <w:pPr>
        <w:spacing w:after="0" w:line="240" w:lineRule="auto"/>
      </w:pPr>
      <w:r>
        <w:separator/>
      </w:r>
    </w:p>
  </w:endnote>
  <w:endnote w:type="continuationSeparator" w:id="0">
    <w:p w:rsidR="00784FA8" w:rsidRDefault="00784FA8" w:rsidP="0017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A8" w:rsidRDefault="00784FA8" w:rsidP="00174B08">
      <w:pPr>
        <w:spacing w:after="0" w:line="240" w:lineRule="auto"/>
      </w:pPr>
      <w:r>
        <w:separator/>
      </w:r>
    </w:p>
  </w:footnote>
  <w:footnote w:type="continuationSeparator" w:id="0">
    <w:p w:rsidR="00784FA8" w:rsidRDefault="00784FA8" w:rsidP="00174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F14"/>
    <w:multiLevelType w:val="hybridMultilevel"/>
    <w:tmpl w:val="B948B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934E6"/>
    <w:multiLevelType w:val="hybridMultilevel"/>
    <w:tmpl w:val="48E01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0A2A600">
      <w:start w:val="1"/>
      <w:numFmt w:val="decimal"/>
      <w:lvlText w:val="4-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076D8"/>
    <w:multiLevelType w:val="hybridMultilevel"/>
    <w:tmpl w:val="05B0A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FC7116"/>
    <w:multiLevelType w:val="hybridMultilevel"/>
    <w:tmpl w:val="4678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52FE6"/>
    <w:multiLevelType w:val="hybridMultilevel"/>
    <w:tmpl w:val="80A6F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632E18"/>
    <w:multiLevelType w:val="hybridMultilevel"/>
    <w:tmpl w:val="1884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51A52"/>
    <w:multiLevelType w:val="hybridMultilevel"/>
    <w:tmpl w:val="4DCAD248"/>
    <w:lvl w:ilvl="0" w:tplc="65CCCC5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B405B"/>
    <w:multiLevelType w:val="hybridMultilevel"/>
    <w:tmpl w:val="4DF63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6047D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DF"/>
    <w:rsid w:val="000234A3"/>
    <w:rsid w:val="000917ED"/>
    <w:rsid w:val="000B5501"/>
    <w:rsid w:val="000C1A4F"/>
    <w:rsid w:val="000D4E56"/>
    <w:rsid w:val="000E3374"/>
    <w:rsid w:val="000F52E3"/>
    <w:rsid w:val="000F68E1"/>
    <w:rsid w:val="00100FFD"/>
    <w:rsid w:val="00111F9E"/>
    <w:rsid w:val="00112E5F"/>
    <w:rsid w:val="0013677D"/>
    <w:rsid w:val="00174B08"/>
    <w:rsid w:val="001854CE"/>
    <w:rsid w:val="0021301D"/>
    <w:rsid w:val="00232C57"/>
    <w:rsid w:val="002334D7"/>
    <w:rsid w:val="00245BE9"/>
    <w:rsid w:val="00263167"/>
    <w:rsid w:val="00281C9C"/>
    <w:rsid w:val="002B3C14"/>
    <w:rsid w:val="002B45A6"/>
    <w:rsid w:val="002F01B7"/>
    <w:rsid w:val="00382364"/>
    <w:rsid w:val="0041195E"/>
    <w:rsid w:val="00422A9D"/>
    <w:rsid w:val="00423C57"/>
    <w:rsid w:val="00437D7D"/>
    <w:rsid w:val="00444347"/>
    <w:rsid w:val="0044576B"/>
    <w:rsid w:val="0049748C"/>
    <w:rsid w:val="004D629F"/>
    <w:rsid w:val="004E7B83"/>
    <w:rsid w:val="005008C7"/>
    <w:rsid w:val="00506D4B"/>
    <w:rsid w:val="0051496A"/>
    <w:rsid w:val="00520BF8"/>
    <w:rsid w:val="00544C81"/>
    <w:rsid w:val="00551B0B"/>
    <w:rsid w:val="005824C8"/>
    <w:rsid w:val="005A6691"/>
    <w:rsid w:val="005B0B33"/>
    <w:rsid w:val="005F196F"/>
    <w:rsid w:val="00615154"/>
    <w:rsid w:val="00663CA2"/>
    <w:rsid w:val="006C5A45"/>
    <w:rsid w:val="006F3FCC"/>
    <w:rsid w:val="006F615B"/>
    <w:rsid w:val="0070232C"/>
    <w:rsid w:val="00734305"/>
    <w:rsid w:val="00736818"/>
    <w:rsid w:val="007663E3"/>
    <w:rsid w:val="007705A5"/>
    <w:rsid w:val="00784FA8"/>
    <w:rsid w:val="00796E9A"/>
    <w:rsid w:val="007B34A5"/>
    <w:rsid w:val="007D2EA0"/>
    <w:rsid w:val="007E3DD3"/>
    <w:rsid w:val="00822187"/>
    <w:rsid w:val="00835362"/>
    <w:rsid w:val="0086275E"/>
    <w:rsid w:val="008951D9"/>
    <w:rsid w:val="008C09DF"/>
    <w:rsid w:val="008C6C3A"/>
    <w:rsid w:val="008E005D"/>
    <w:rsid w:val="008F3A87"/>
    <w:rsid w:val="00900E57"/>
    <w:rsid w:val="0092664A"/>
    <w:rsid w:val="009A1374"/>
    <w:rsid w:val="009C402C"/>
    <w:rsid w:val="009D3E68"/>
    <w:rsid w:val="009D6563"/>
    <w:rsid w:val="00A05444"/>
    <w:rsid w:val="00A0548E"/>
    <w:rsid w:val="00A21D69"/>
    <w:rsid w:val="00A25220"/>
    <w:rsid w:val="00A43143"/>
    <w:rsid w:val="00A451E8"/>
    <w:rsid w:val="00A60A69"/>
    <w:rsid w:val="00A70BAC"/>
    <w:rsid w:val="00A762E0"/>
    <w:rsid w:val="00A772F4"/>
    <w:rsid w:val="00A81F90"/>
    <w:rsid w:val="00AD009B"/>
    <w:rsid w:val="00AE7CAF"/>
    <w:rsid w:val="00B071BB"/>
    <w:rsid w:val="00B4299B"/>
    <w:rsid w:val="00B42CD3"/>
    <w:rsid w:val="00B47D10"/>
    <w:rsid w:val="00B87EF8"/>
    <w:rsid w:val="00B96127"/>
    <w:rsid w:val="00BB2AA8"/>
    <w:rsid w:val="00BB6EB4"/>
    <w:rsid w:val="00C12350"/>
    <w:rsid w:val="00C21AF6"/>
    <w:rsid w:val="00C26AB2"/>
    <w:rsid w:val="00C33F1F"/>
    <w:rsid w:val="00C36657"/>
    <w:rsid w:val="00C51E3B"/>
    <w:rsid w:val="00C867F5"/>
    <w:rsid w:val="00CC4538"/>
    <w:rsid w:val="00CE4B2F"/>
    <w:rsid w:val="00D0718A"/>
    <w:rsid w:val="00D21177"/>
    <w:rsid w:val="00D32A73"/>
    <w:rsid w:val="00D634E6"/>
    <w:rsid w:val="00D70DE9"/>
    <w:rsid w:val="00DB2A3F"/>
    <w:rsid w:val="00DB35E4"/>
    <w:rsid w:val="00DD5FAD"/>
    <w:rsid w:val="00DD7E0C"/>
    <w:rsid w:val="00E34BCF"/>
    <w:rsid w:val="00E569B6"/>
    <w:rsid w:val="00E705A6"/>
    <w:rsid w:val="00E8794B"/>
    <w:rsid w:val="00E9256A"/>
    <w:rsid w:val="00EF1C7E"/>
    <w:rsid w:val="00F627B0"/>
    <w:rsid w:val="00F75F92"/>
    <w:rsid w:val="00FA0629"/>
    <w:rsid w:val="00FF25F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B08"/>
  </w:style>
  <w:style w:type="paragraph" w:styleId="a7">
    <w:name w:val="footer"/>
    <w:basedOn w:val="a"/>
    <w:link w:val="a8"/>
    <w:uiPriority w:val="99"/>
    <w:unhideWhenUsed/>
    <w:rsid w:val="0017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B08"/>
  </w:style>
  <w:style w:type="paragraph" w:styleId="a9">
    <w:name w:val="List Paragraph"/>
    <w:basedOn w:val="a"/>
    <w:uiPriority w:val="34"/>
    <w:qFormat/>
    <w:rsid w:val="00B87E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B08"/>
  </w:style>
  <w:style w:type="paragraph" w:styleId="a7">
    <w:name w:val="footer"/>
    <w:basedOn w:val="a"/>
    <w:link w:val="a8"/>
    <w:uiPriority w:val="99"/>
    <w:unhideWhenUsed/>
    <w:rsid w:val="0017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B08"/>
  </w:style>
  <w:style w:type="paragraph" w:styleId="a9">
    <w:name w:val="List Paragraph"/>
    <w:basedOn w:val="a"/>
    <w:uiPriority w:val="34"/>
    <w:qFormat/>
    <w:rsid w:val="00B87E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Елена</dc:creator>
  <cp:keywords/>
  <dc:description/>
  <cp:lastModifiedBy>Швец Елена</cp:lastModifiedBy>
  <cp:revision>105</cp:revision>
  <cp:lastPrinted>2022-05-20T10:08:00Z</cp:lastPrinted>
  <dcterms:created xsi:type="dcterms:W3CDTF">2019-01-10T09:03:00Z</dcterms:created>
  <dcterms:modified xsi:type="dcterms:W3CDTF">2022-06-03T06:12:00Z</dcterms:modified>
</cp:coreProperties>
</file>